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27" w:type="dxa"/>
        <w:tblLayout w:type="fixed"/>
        <w:tblLook w:val="0000" w:firstRow="0" w:lastRow="0" w:firstColumn="0" w:lastColumn="0" w:noHBand="0" w:noVBand="0"/>
      </w:tblPr>
      <w:tblGrid>
        <w:gridCol w:w="1339"/>
        <w:gridCol w:w="9045"/>
      </w:tblGrid>
      <w:tr w:rsidR="000C5EEA" w14:paraId="6B8FE85D" w14:textId="77777777" w:rsidTr="00942CD2">
        <w:trPr>
          <w:trHeight w:val="1109"/>
        </w:trPr>
        <w:tc>
          <w:tcPr>
            <w:tcW w:w="1339" w:type="dxa"/>
            <w:tcBorders>
              <w:bottom w:val="double" w:sz="4" w:space="0" w:color="000000"/>
            </w:tcBorders>
          </w:tcPr>
          <w:p w14:paraId="22965AAB" w14:textId="77777777" w:rsidR="000C5EEA" w:rsidRDefault="000C5EEA" w:rsidP="00942CD2">
            <w:pPr>
              <w:pStyle w:val="Header"/>
              <w:snapToGrid w:val="0"/>
              <w:rPr>
                <w:b/>
                <w:lang w:val="ro-RO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1887AD62" wp14:editId="281342DC">
                  <wp:extent cx="763539" cy="1102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01" t="-69" r="-101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39" cy="11026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tcBorders>
              <w:bottom w:val="double" w:sz="4" w:space="0" w:color="000000"/>
            </w:tcBorders>
          </w:tcPr>
          <w:p w14:paraId="7D211840" w14:textId="77777777" w:rsidR="000C5EEA" w:rsidRPr="00632BEC" w:rsidRDefault="000C5EEA" w:rsidP="00942CD2">
            <w:pPr>
              <w:pStyle w:val="Header"/>
              <w:snapToGrid w:val="0"/>
              <w:ind w:left="-1551" w:firstLine="284"/>
            </w:pPr>
            <w:r w:rsidRPr="00632BEC">
              <w:rPr>
                <w:lang w:val="ro-RO"/>
              </w:rPr>
              <w:t xml:space="preserve">ROMÂNI      </w:t>
            </w:r>
            <w:r w:rsidRPr="00632BEC">
              <w:rPr>
                <w:sz w:val="22"/>
                <w:szCs w:val="22"/>
                <w:lang w:val="ro-RO"/>
              </w:rPr>
              <w:t>ROMÂNIA</w:t>
            </w:r>
          </w:p>
          <w:p w14:paraId="79AC500C" w14:textId="77777777" w:rsidR="000C5EEA" w:rsidRPr="00632BEC" w:rsidRDefault="000C5EEA" w:rsidP="00942CD2">
            <w:pPr>
              <w:pStyle w:val="Header"/>
            </w:pPr>
            <w:r w:rsidRPr="00632BEC">
              <w:rPr>
                <w:sz w:val="22"/>
                <w:szCs w:val="22"/>
                <w:lang w:val="ro-RO"/>
              </w:rPr>
              <w:t xml:space="preserve">  JUDEŢUL CLUJ</w:t>
            </w:r>
          </w:p>
          <w:p w14:paraId="6287E5DA" w14:textId="77777777" w:rsidR="000C5EEA" w:rsidRPr="00632BEC" w:rsidRDefault="000C5EEA" w:rsidP="00942CD2">
            <w:pPr>
              <w:pStyle w:val="Header"/>
              <w:rPr>
                <w:lang w:val="ro-RO"/>
              </w:rPr>
            </w:pPr>
            <w:r w:rsidRPr="00632BEC">
              <w:rPr>
                <w:sz w:val="22"/>
                <w:szCs w:val="22"/>
                <w:lang w:val="ro-RO"/>
              </w:rPr>
              <w:t xml:space="preserve">  COMUNA BĂIȘOARA</w:t>
            </w:r>
          </w:p>
          <w:p w14:paraId="1289C207" w14:textId="77777777" w:rsidR="000C5EEA" w:rsidRPr="00632BEC" w:rsidRDefault="000C5EEA" w:rsidP="000C5EEA">
            <w:pPr>
              <w:jc w:val="both"/>
            </w:pPr>
            <w:r w:rsidRPr="00632BEC">
              <w:rPr>
                <w:sz w:val="22"/>
                <w:szCs w:val="22"/>
              </w:rPr>
              <w:t xml:space="preserve">  LOCALITATEA BĂIȘOARA, </w:t>
            </w:r>
          </w:p>
          <w:p w14:paraId="49E53440" w14:textId="77777777" w:rsidR="000C5EEA" w:rsidRPr="00632BEC" w:rsidRDefault="000C5EEA" w:rsidP="000C5EEA">
            <w:pPr>
              <w:jc w:val="both"/>
            </w:pPr>
            <w:r w:rsidRPr="00632BEC">
              <w:rPr>
                <w:sz w:val="22"/>
                <w:szCs w:val="22"/>
              </w:rPr>
              <w:t xml:space="preserve">  STR. PRINCIPALĂ, NR. 153, JUD. CLUJ</w:t>
            </w:r>
          </w:p>
          <w:p w14:paraId="79124D71" w14:textId="77777777" w:rsidR="000C5EEA" w:rsidRPr="00632BEC" w:rsidRDefault="000C5EEA" w:rsidP="000C5EEA">
            <w:pPr>
              <w:jc w:val="both"/>
            </w:pPr>
            <w:r w:rsidRPr="00632BEC">
              <w:rPr>
                <w:sz w:val="22"/>
                <w:szCs w:val="22"/>
              </w:rPr>
              <w:t xml:space="preserve">  Tel. 0264/333.660; fax. 0264/333.650</w:t>
            </w:r>
          </w:p>
          <w:p w14:paraId="27649FFE" w14:textId="77777777" w:rsidR="000C5EEA" w:rsidRDefault="000C5EEA" w:rsidP="00603CCB">
            <w:pPr>
              <w:jc w:val="both"/>
            </w:pPr>
            <w:r w:rsidRPr="00632BEC">
              <w:rPr>
                <w:sz w:val="22"/>
                <w:szCs w:val="22"/>
              </w:rPr>
              <w:t xml:space="preserve">  e-mail </w:t>
            </w:r>
            <w:hyperlink r:id="rId8" w:history="1">
              <w:r w:rsidRPr="00632BEC">
                <w:rPr>
                  <w:rStyle w:val="Hyperlink"/>
                  <w:sz w:val="22"/>
                  <w:szCs w:val="22"/>
                </w:rPr>
                <w:t>primariabaisoara@yahoo.com</w:t>
              </w:r>
            </w:hyperlink>
          </w:p>
          <w:p w14:paraId="6D262615" w14:textId="3B98881B" w:rsidR="00425E27" w:rsidRPr="00425E27" w:rsidRDefault="00425E27" w:rsidP="00603CCB">
            <w:pPr>
              <w:jc w:val="both"/>
              <w:rPr>
                <w:b/>
                <w:bCs/>
              </w:rPr>
            </w:pPr>
            <w:r>
              <w:t xml:space="preserve">  </w:t>
            </w:r>
            <w:r w:rsidRPr="00425E27">
              <w:rPr>
                <w:b/>
                <w:bCs/>
              </w:rPr>
              <w:t>Nr. 4629/18.09.2025</w:t>
            </w:r>
          </w:p>
        </w:tc>
      </w:tr>
    </w:tbl>
    <w:p w14:paraId="0AD237FE" w14:textId="77777777" w:rsidR="008B68B6" w:rsidRDefault="00931682">
      <w:r>
        <w:t xml:space="preserve">  </w:t>
      </w:r>
    </w:p>
    <w:p w14:paraId="69C1CDE3" w14:textId="28494D53" w:rsidR="00A15D76" w:rsidRDefault="00A15D76" w:rsidP="00854B17">
      <w:pPr>
        <w:shd w:val="clear" w:color="auto" w:fill="FFFFFF"/>
        <w:tabs>
          <w:tab w:val="left" w:pos="8100"/>
        </w:tabs>
        <w:suppressAutoHyphens w:val="0"/>
        <w:rPr>
          <w:sz w:val="28"/>
          <w:szCs w:val="28"/>
        </w:rPr>
      </w:pPr>
      <w:r>
        <w:rPr>
          <w:b/>
          <w:bCs/>
          <w:color w:val="1D2228"/>
          <w:sz w:val="28"/>
          <w:szCs w:val="28"/>
          <w:lang w:val="en-GB" w:eastAsia="en-GB"/>
        </w:rPr>
        <w:tab/>
      </w:r>
    </w:p>
    <w:p w14:paraId="5779E730" w14:textId="77777777" w:rsidR="00AE6874" w:rsidRDefault="00AE6874" w:rsidP="00AE6874">
      <w:pPr>
        <w:tabs>
          <w:tab w:val="left" w:pos="3765"/>
        </w:tabs>
        <w:jc w:val="both"/>
        <w:rPr>
          <w:lang w:val="pt-BR"/>
        </w:rPr>
      </w:pPr>
    </w:p>
    <w:p w14:paraId="7611479F" w14:textId="0FF58EA2" w:rsidR="00AE6874" w:rsidRDefault="00AE6874" w:rsidP="00AE6874">
      <w:pPr>
        <w:tabs>
          <w:tab w:val="left" w:pos="1845"/>
        </w:tabs>
        <w:jc w:val="both"/>
        <w:rPr>
          <w:lang w:val="pt-BR"/>
        </w:rPr>
      </w:pPr>
      <w:r>
        <w:rPr>
          <w:lang w:val="pt-BR"/>
        </w:rPr>
        <w:tab/>
      </w:r>
    </w:p>
    <w:p w14:paraId="39606B84" w14:textId="77777777" w:rsidR="00AE6874" w:rsidRDefault="00AE6874" w:rsidP="00AE6874">
      <w:pPr>
        <w:tabs>
          <w:tab w:val="left" w:pos="1845"/>
        </w:tabs>
        <w:jc w:val="both"/>
        <w:rPr>
          <w:lang w:val="pt-BR"/>
        </w:rPr>
      </w:pPr>
    </w:p>
    <w:p w14:paraId="5B85611C" w14:textId="77777777" w:rsidR="00AE6874" w:rsidRDefault="00AE6874" w:rsidP="00AE6874">
      <w:pPr>
        <w:tabs>
          <w:tab w:val="left" w:pos="1845"/>
        </w:tabs>
        <w:jc w:val="both"/>
        <w:rPr>
          <w:lang w:val="pt-BR"/>
        </w:rPr>
      </w:pPr>
    </w:p>
    <w:p w14:paraId="0A883C5C" w14:textId="387367EF" w:rsidR="00603CCB" w:rsidRPr="00603CCB" w:rsidRDefault="00603CCB" w:rsidP="00603CCB">
      <w:pPr>
        <w:pStyle w:val="Heading3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en-GB"/>
        </w:rPr>
      </w:pPr>
      <w:r w:rsidRPr="00603C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en-GB"/>
        </w:rPr>
        <w:t>ANUNȚ PUBLIC</w:t>
      </w:r>
    </w:p>
    <w:p w14:paraId="44057048" w14:textId="77777777" w:rsidR="00603CCB" w:rsidRDefault="00603CCB" w:rsidP="00603CCB">
      <w:pPr>
        <w:shd w:val="clear" w:color="auto" w:fill="FFFFFF"/>
        <w:suppressAutoHyphens w:val="0"/>
        <w:spacing w:before="100" w:beforeAutospacing="1" w:after="100" w:afterAutospacing="1"/>
        <w:ind w:firstLine="360"/>
        <w:rPr>
          <w:b/>
          <w:bCs/>
          <w:color w:val="000000"/>
          <w:sz w:val="32"/>
          <w:szCs w:val="32"/>
          <w:lang w:val="en-GB" w:eastAsia="en-GB"/>
        </w:rPr>
      </w:pPr>
    </w:p>
    <w:p w14:paraId="27803F75" w14:textId="17C315CA" w:rsidR="00603CCB" w:rsidRPr="00603CCB" w:rsidRDefault="00603CCB" w:rsidP="00603CCB">
      <w:pPr>
        <w:shd w:val="clear" w:color="auto" w:fill="FFFFFF"/>
        <w:suppressAutoHyphens w:val="0"/>
        <w:spacing w:before="100" w:beforeAutospacing="1" w:after="100" w:afterAutospacing="1"/>
        <w:ind w:firstLine="360"/>
        <w:rPr>
          <w:color w:val="000000"/>
          <w:sz w:val="32"/>
          <w:szCs w:val="32"/>
          <w:lang w:val="en-GB" w:eastAsia="en-GB"/>
        </w:rPr>
      </w:pPr>
      <w:r w:rsidRPr="00603CCB">
        <w:rPr>
          <w:b/>
          <w:bCs/>
          <w:color w:val="000000"/>
          <w:sz w:val="32"/>
          <w:szCs w:val="32"/>
          <w:lang w:val="en-GB" w:eastAsia="en-GB"/>
        </w:rPr>
        <w:t xml:space="preserve"> </w:t>
      </w:r>
      <w:r w:rsidR="001903FE">
        <w:rPr>
          <w:b/>
          <w:bCs/>
          <w:color w:val="000000"/>
          <w:sz w:val="32"/>
          <w:szCs w:val="32"/>
          <w:lang w:val="en-GB" w:eastAsia="en-GB"/>
        </w:rPr>
        <w:t>Primăria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 xml:space="preserve"> Băișoara</w:t>
      </w:r>
      <w:r w:rsidRPr="00603CCB">
        <w:rPr>
          <w:color w:val="000000"/>
          <w:sz w:val="32"/>
          <w:szCs w:val="32"/>
          <w:lang w:val="en-GB" w:eastAsia="en-GB"/>
        </w:rPr>
        <w:t> aduce la cunoștința publicului faptul că scoate la vânzare 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>material lemnos (molid)</w:t>
      </w:r>
      <w:r w:rsidRPr="00603CCB">
        <w:rPr>
          <w:color w:val="000000"/>
          <w:sz w:val="32"/>
          <w:szCs w:val="32"/>
          <w:lang w:val="en-GB" w:eastAsia="en-GB"/>
        </w:rPr>
        <w:t xml:space="preserve">, </w:t>
      </w:r>
      <w:r w:rsidR="00425E27">
        <w:rPr>
          <w:color w:val="000000"/>
          <w:sz w:val="32"/>
          <w:szCs w:val="32"/>
          <w:lang w:val="en-GB" w:eastAsia="en-GB"/>
        </w:rPr>
        <w:t>pentru popul</w:t>
      </w:r>
      <w:r w:rsidR="00425E27">
        <w:rPr>
          <w:color w:val="000000"/>
          <w:sz w:val="32"/>
          <w:szCs w:val="32"/>
          <w:lang w:val="ro-RO" w:eastAsia="en-GB"/>
        </w:rPr>
        <w:t xml:space="preserve">ație, </w:t>
      </w:r>
      <w:r w:rsidRPr="00603CCB">
        <w:rPr>
          <w:color w:val="000000"/>
          <w:sz w:val="32"/>
          <w:szCs w:val="32"/>
          <w:lang w:val="en-GB" w:eastAsia="en-GB"/>
        </w:rPr>
        <w:t>disponibil în următoarele zone:</w:t>
      </w:r>
    </w:p>
    <w:p w14:paraId="7E0F4185" w14:textId="77777777" w:rsidR="00603CCB" w:rsidRPr="00603CCB" w:rsidRDefault="00603CCB" w:rsidP="00603CC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32"/>
          <w:szCs w:val="32"/>
          <w:lang w:val="en-GB" w:eastAsia="en-GB"/>
        </w:rPr>
      </w:pPr>
      <w:r w:rsidRPr="00603CCB">
        <w:rPr>
          <w:b/>
          <w:bCs/>
          <w:color w:val="000000"/>
          <w:sz w:val="32"/>
          <w:szCs w:val="32"/>
          <w:lang w:val="en-GB" w:eastAsia="en-GB"/>
        </w:rPr>
        <w:t>Muntele Bocanului (Muntele Săcelului)</w:t>
      </w:r>
      <w:r w:rsidRPr="00603CCB">
        <w:rPr>
          <w:color w:val="000000"/>
          <w:sz w:val="32"/>
          <w:szCs w:val="32"/>
          <w:lang w:val="en-GB" w:eastAsia="en-GB"/>
        </w:rPr>
        <w:t> – cantitate: 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>379,80 mc</w:t>
      </w:r>
    </w:p>
    <w:p w14:paraId="2A51793D" w14:textId="77777777" w:rsidR="00603CCB" w:rsidRPr="00603CCB" w:rsidRDefault="00603CCB" w:rsidP="00603CCB">
      <w:pPr>
        <w:rPr>
          <w:sz w:val="32"/>
          <w:szCs w:val="32"/>
          <w:lang w:val="en-GB" w:eastAsia="en-GB"/>
        </w:rPr>
      </w:pPr>
      <w:r w:rsidRPr="00603CCB">
        <w:rPr>
          <w:sz w:val="32"/>
          <w:szCs w:val="32"/>
          <w:lang w:val="en-GB" w:eastAsia="en-GB"/>
        </w:rPr>
        <w:t>Materialul lemnos este depozitat atât pe </w:t>
      </w:r>
      <w:r w:rsidRPr="00603CCB">
        <w:rPr>
          <w:b/>
          <w:bCs/>
          <w:sz w:val="32"/>
          <w:szCs w:val="32"/>
          <w:lang w:val="en-GB" w:eastAsia="en-GB"/>
        </w:rPr>
        <w:t>platforma primară situată lângă drumul auto</w:t>
      </w:r>
      <w:r w:rsidRPr="00603CCB">
        <w:rPr>
          <w:sz w:val="32"/>
          <w:szCs w:val="32"/>
          <w:lang w:val="en-GB" w:eastAsia="en-GB"/>
        </w:rPr>
        <w:t>, cât și pe o </w:t>
      </w:r>
      <w:r w:rsidRPr="00603CCB">
        <w:rPr>
          <w:b/>
          <w:bCs/>
          <w:sz w:val="32"/>
          <w:szCs w:val="32"/>
          <w:lang w:val="en-GB" w:eastAsia="en-GB"/>
        </w:rPr>
        <w:t>a doua platformă</w:t>
      </w:r>
      <w:r w:rsidRPr="00603CCB">
        <w:rPr>
          <w:sz w:val="32"/>
          <w:szCs w:val="32"/>
          <w:lang w:val="en-GB" w:eastAsia="en-GB"/>
        </w:rPr>
        <w:t>, aflată la o distanță de aproximativ </w:t>
      </w:r>
      <w:r w:rsidRPr="00603CCB">
        <w:rPr>
          <w:b/>
          <w:bCs/>
          <w:sz w:val="32"/>
          <w:szCs w:val="32"/>
          <w:lang w:val="en-GB" w:eastAsia="en-GB"/>
        </w:rPr>
        <w:t>2 km</w:t>
      </w:r>
      <w:r w:rsidRPr="00603CCB">
        <w:rPr>
          <w:sz w:val="32"/>
          <w:szCs w:val="32"/>
          <w:lang w:val="en-GB" w:eastAsia="en-GB"/>
        </w:rPr>
        <w:t> față de prima.</w:t>
      </w:r>
    </w:p>
    <w:p w14:paraId="12A4DE9F" w14:textId="44E58EDE" w:rsidR="00603CCB" w:rsidRPr="00603CCB" w:rsidRDefault="00603CCB" w:rsidP="00603CC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32"/>
          <w:szCs w:val="32"/>
          <w:lang w:val="en-GB" w:eastAsia="en-GB"/>
        </w:rPr>
      </w:pPr>
      <w:r w:rsidRPr="00603CCB">
        <w:rPr>
          <w:b/>
          <w:bCs/>
          <w:color w:val="000000"/>
          <w:sz w:val="32"/>
          <w:szCs w:val="32"/>
          <w:lang w:val="en-GB" w:eastAsia="en-GB"/>
        </w:rPr>
        <w:t>Boa</w:t>
      </w:r>
      <w:r>
        <w:rPr>
          <w:b/>
          <w:bCs/>
          <w:color w:val="000000"/>
          <w:sz w:val="32"/>
          <w:szCs w:val="32"/>
          <w:lang w:val="en-GB" w:eastAsia="en-GB"/>
        </w:rPr>
        <w:t>d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>ea Mare (Valea Ierii)</w:t>
      </w:r>
      <w:r w:rsidRPr="00603CCB">
        <w:rPr>
          <w:color w:val="000000"/>
          <w:sz w:val="32"/>
          <w:szCs w:val="32"/>
          <w:lang w:val="en-GB" w:eastAsia="en-GB"/>
        </w:rPr>
        <w:t> – cantitate: 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>361,62 mc</w:t>
      </w:r>
    </w:p>
    <w:p w14:paraId="59FD3BD9" w14:textId="71186D7F" w:rsidR="00603CCB" w:rsidRDefault="00603CCB" w:rsidP="00603CCB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color w:val="000000"/>
          <w:sz w:val="32"/>
          <w:szCs w:val="32"/>
          <w:lang w:val="en-GB" w:eastAsia="en-GB"/>
        </w:rPr>
      </w:pPr>
      <w:r w:rsidRPr="00603CCB">
        <w:rPr>
          <w:rFonts w:ascii="Segoe UI Emoji" w:hAnsi="Segoe UI Emoji" w:cs="Segoe UI Emoji"/>
          <w:color w:val="000000"/>
          <w:sz w:val="32"/>
          <w:szCs w:val="32"/>
          <w:lang w:val="en-GB" w:eastAsia="en-GB"/>
        </w:rPr>
        <w:t>📌</w:t>
      </w:r>
      <w:r w:rsidRPr="00603CCB">
        <w:rPr>
          <w:color w:val="000000"/>
          <w:sz w:val="32"/>
          <w:szCs w:val="32"/>
          <w:lang w:val="en-GB" w:eastAsia="en-GB"/>
        </w:rPr>
        <w:t> 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>Preț de vânzare</w:t>
      </w:r>
      <w:r w:rsidRPr="00603CCB">
        <w:rPr>
          <w:color w:val="000000"/>
          <w:sz w:val="32"/>
          <w:szCs w:val="32"/>
          <w:lang w:val="en-GB" w:eastAsia="en-GB"/>
        </w:rPr>
        <w:t>: </w:t>
      </w:r>
      <w:r>
        <w:rPr>
          <w:b/>
          <w:bCs/>
          <w:color w:val="000000"/>
          <w:sz w:val="32"/>
          <w:szCs w:val="32"/>
          <w:lang w:val="en-GB" w:eastAsia="en-GB"/>
        </w:rPr>
        <w:t>2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>00 lei/mc</w:t>
      </w:r>
    </w:p>
    <w:p w14:paraId="592D1CA6" w14:textId="77777777" w:rsidR="00603CCB" w:rsidRPr="00603CCB" w:rsidRDefault="00603CCB" w:rsidP="00603CCB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32"/>
          <w:szCs w:val="32"/>
          <w:lang w:val="en-GB" w:eastAsia="en-GB"/>
        </w:rPr>
      </w:pPr>
    </w:p>
    <w:p w14:paraId="62EDD59D" w14:textId="77777777" w:rsidR="00603CCB" w:rsidRPr="00603CCB" w:rsidRDefault="00603CCB" w:rsidP="00603CCB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32"/>
          <w:szCs w:val="32"/>
          <w:lang w:val="en-GB" w:eastAsia="en-GB"/>
        </w:rPr>
      </w:pPr>
      <w:r w:rsidRPr="00603CCB">
        <w:rPr>
          <w:color w:val="000000"/>
          <w:sz w:val="32"/>
          <w:szCs w:val="32"/>
          <w:lang w:val="en-GB" w:eastAsia="en-GB"/>
        </w:rPr>
        <w:t>Pentru informații suplimentare, vă rugăm să ne contactați:</w:t>
      </w:r>
    </w:p>
    <w:p w14:paraId="5928C372" w14:textId="24640E9E" w:rsidR="00603CCB" w:rsidRPr="00603CCB" w:rsidRDefault="00603CCB" w:rsidP="00603CC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32"/>
          <w:szCs w:val="32"/>
          <w:lang w:val="en-GB" w:eastAsia="en-GB"/>
        </w:rPr>
      </w:pPr>
      <w:r w:rsidRPr="00603CCB">
        <w:rPr>
          <w:rFonts w:ascii="Segoe UI Emoji" w:hAnsi="Segoe UI Emoji" w:cs="Segoe UI Emoji"/>
          <w:color w:val="000000"/>
          <w:sz w:val="32"/>
          <w:szCs w:val="32"/>
          <w:lang w:val="en-GB" w:eastAsia="en-GB"/>
        </w:rPr>
        <w:t>☎️</w:t>
      </w:r>
      <w:r w:rsidRPr="00603CCB">
        <w:rPr>
          <w:color w:val="000000"/>
          <w:sz w:val="32"/>
          <w:szCs w:val="32"/>
          <w:lang w:val="en-GB" w:eastAsia="en-GB"/>
        </w:rPr>
        <w:t xml:space="preserve"> Telefon: 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 xml:space="preserve">0264 333 </w:t>
      </w:r>
      <w:r>
        <w:rPr>
          <w:b/>
          <w:bCs/>
          <w:color w:val="000000"/>
          <w:sz w:val="32"/>
          <w:szCs w:val="32"/>
          <w:lang w:val="en-GB" w:eastAsia="en-GB"/>
        </w:rPr>
        <w:t>65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>0</w:t>
      </w:r>
    </w:p>
    <w:p w14:paraId="0BDEDD56" w14:textId="77777777" w:rsidR="00603CCB" w:rsidRPr="00603CCB" w:rsidRDefault="00603CCB" w:rsidP="00603CC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32"/>
          <w:szCs w:val="32"/>
          <w:lang w:val="en-GB" w:eastAsia="en-GB"/>
        </w:rPr>
      </w:pPr>
      <w:r w:rsidRPr="00603CCB">
        <w:rPr>
          <w:rFonts w:ascii="Segoe UI Emoji" w:hAnsi="Segoe UI Emoji" w:cs="Segoe UI Emoji"/>
          <w:color w:val="000000"/>
          <w:sz w:val="32"/>
          <w:szCs w:val="32"/>
          <w:lang w:val="en-GB" w:eastAsia="en-GB"/>
        </w:rPr>
        <w:t>🏢</w:t>
      </w:r>
      <w:r w:rsidRPr="00603CCB">
        <w:rPr>
          <w:color w:val="000000"/>
          <w:sz w:val="32"/>
          <w:szCs w:val="32"/>
          <w:lang w:val="en-GB" w:eastAsia="en-GB"/>
        </w:rPr>
        <w:t xml:space="preserve"> Sediul instituției: </w:t>
      </w:r>
      <w:r w:rsidRPr="00603CCB">
        <w:rPr>
          <w:b/>
          <w:bCs/>
          <w:color w:val="000000"/>
          <w:sz w:val="32"/>
          <w:szCs w:val="32"/>
          <w:lang w:val="en-GB" w:eastAsia="en-GB"/>
        </w:rPr>
        <w:t>Primăria Comunei Băișoara</w:t>
      </w:r>
    </w:p>
    <w:p w14:paraId="1AFDE004" w14:textId="7FDDD573" w:rsidR="0065309A" w:rsidRPr="00603CCB" w:rsidRDefault="0065309A" w:rsidP="00603CCB">
      <w:pPr>
        <w:tabs>
          <w:tab w:val="left" w:pos="3765"/>
        </w:tabs>
        <w:jc w:val="both"/>
        <w:rPr>
          <w:sz w:val="32"/>
          <w:szCs w:val="32"/>
          <w:lang w:val="pt-BR"/>
        </w:rPr>
      </w:pPr>
    </w:p>
    <w:sectPr w:rsidR="0065309A" w:rsidRPr="00603CCB" w:rsidSect="00903948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B856" w14:textId="77777777" w:rsidR="006A7D9F" w:rsidRDefault="006A7D9F" w:rsidP="00903948">
      <w:r>
        <w:separator/>
      </w:r>
    </w:p>
  </w:endnote>
  <w:endnote w:type="continuationSeparator" w:id="0">
    <w:p w14:paraId="694F4522" w14:textId="77777777" w:rsidR="006A7D9F" w:rsidRDefault="006A7D9F" w:rsidP="0090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708C7" w14:textId="77777777" w:rsidR="006A7D9F" w:rsidRDefault="006A7D9F" w:rsidP="00903948">
      <w:r>
        <w:separator/>
      </w:r>
    </w:p>
  </w:footnote>
  <w:footnote w:type="continuationSeparator" w:id="0">
    <w:p w14:paraId="64147D48" w14:textId="77777777" w:rsidR="006A7D9F" w:rsidRDefault="006A7D9F" w:rsidP="00903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2B93"/>
    <w:multiLevelType w:val="multilevel"/>
    <w:tmpl w:val="9D4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F4EE4"/>
    <w:multiLevelType w:val="hybridMultilevel"/>
    <w:tmpl w:val="81588042"/>
    <w:lvl w:ilvl="0" w:tplc="0418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68012E6C"/>
    <w:multiLevelType w:val="multilevel"/>
    <w:tmpl w:val="3A14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0128465">
    <w:abstractNumId w:val="1"/>
  </w:num>
  <w:num w:numId="2" w16cid:durableId="530728456">
    <w:abstractNumId w:val="0"/>
  </w:num>
  <w:num w:numId="3" w16cid:durableId="212403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EA"/>
    <w:rsid w:val="00007E8E"/>
    <w:rsid w:val="0007658F"/>
    <w:rsid w:val="00094158"/>
    <w:rsid w:val="000C5EEA"/>
    <w:rsid w:val="000E3080"/>
    <w:rsid w:val="00116D98"/>
    <w:rsid w:val="001252E8"/>
    <w:rsid w:val="00160E3F"/>
    <w:rsid w:val="0018316D"/>
    <w:rsid w:val="001903FE"/>
    <w:rsid w:val="001B2F78"/>
    <w:rsid w:val="001E0A47"/>
    <w:rsid w:val="002567C0"/>
    <w:rsid w:val="00274C2E"/>
    <w:rsid w:val="00284043"/>
    <w:rsid w:val="002C4AAE"/>
    <w:rsid w:val="00342C06"/>
    <w:rsid w:val="003E26C6"/>
    <w:rsid w:val="003E6A93"/>
    <w:rsid w:val="00425E27"/>
    <w:rsid w:val="00426693"/>
    <w:rsid w:val="004349CE"/>
    <w:rsid w:val="0046624E"/>
    <w:rsid w:val="004732EB"/>
    <w:rsid w:val="004A2D0A"/>
    <w:rsid w:val="004A3ECC"/>
    <w:rsid w:val="004D74B2"/>
    <w:rsid w:val="005047B8"/>
    <w:rsid w:val="00533B4E"/>
    <w:rsid w:val="00551C2E"/>
    <w:rsid w:val="006002B9"/>
    <w:rsid w:val="00603CCB"/>
    <w:rsid w:val="006258C7"/>
    <w:rsid w:val="00632BEC"/>
    <w:rsid w:val="0065309A"/>
    <w:rsid w:val="00667B02"/>
    <w:rsid w:val="00680536"/>
    <w:rsid w:val="006A7D9F"/>
    <w:rsid w:val="006E34F7"/>
    <w:rsid w:val="0071388B"/>
    <w:rsid w:val="0073564D"/>
    <w:rsid w:val="007409F3"/>
    <w:rsid w:val="00762A83"/>
    <w:rsid w:val="0079475D"/>
    <w:rsid w:val="007D32D7"/>
    <w:rsid w:val="007D6211"/>
    <w:rsid w:val="007F0F07"/>
    <w:rsid w:val="008211DC"/>
    <w:rsid w:val="00854B17"/>
    <w:rsid w:val="00863BF1"/>
    <w:rsid w:val="008B68B6"/>
    <w:rsid w:val="008E3050"/>
    <w:rsid w:val="00903948"/>
    <w:rsid w:val="00931682"/>
    <w:rsid w:val="00943E03"/>
    <w:rsid w:val="00975BC9"/>
    <w:rsid w:val="009777DE"/>
    <w:rsid w:val="00987F8C"/>
    <w:rsid w:val="009A03D6"/>
    <w:rsid w:val="009B3D6A"/>
    <w:rsid w:val="009D61ED"/>
    <w:rsid w:val="00A15D76"/>
    <w:rsid w:val="00A25756"/>
    <w:rsid w:val="00A25F74"/>
    <w:rsid w:val="00A64981"/>
    <w:rsid w:val="00A75454"/>
    <w:rsid w:val="00A842D0"/>
    <w:rsid w:val="00A85158"/>
    <w:rsid w:val="00A85DBC"/>
    <w:rsid w:val="00AD679F"/>
    <w:rsid w:val="00AE6874"/>
    <w:rsid w:val="00AE7817"/>
    <w:rsid w:val="00AF1D61"/>
    <w:rsid w:val="00AF7CE0"/>
    <w:rsid w:val="00B05339"/>
    <w:rsid w:val="00B51413"/>
    <w:rsid w:val="00BD5238"/>
    <w:rsid w:val="00BE7300"/>
    <w:rsid w:val="00C01F29"/>
    <w:rsid w:val="00C20C99"/>
    <w:rsid w:val="00CE3656"/>
    <w:rsid w:val="00CF23B2"/>
    <w:rsid w:val="00D10C99"/>
    <w:rsid w:val="00D465EF"/>
    <w:rsid w:val="00D84B5B"/>
    <w:rsid w:val="00DC2155"/>
    <w:rsid w:val="00DF7D45"/>
    <w:rsid w:val="00E03D64"/>
    <w:rsid w:val="00E618D9"/>
    <w:rsid w:val="00E6261E"/>
    <w:rsid w:val="00EA20E4"/>
    <w:rsid w:val="00EA28B9"/>
    <w:rsid w:val="00EB65C0"/>
    <w:rsid w:val="00F51971"/>
    <w:rsid w:val="00F979D7"/>
    <w:rsid w:val="00FB0AD8"/>
    <w:rsid w:val="00FB417D"/>
    <w:rsid w:val="00FB71C9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2F84D"/>
  <w15:docId w15:val="{161DE32C-5D13-4F2B-82D6-D9D4398D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C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5E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5E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E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C5EE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03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9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9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4B17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54B1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baisoar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2024-12-23T10:49:00Z</cp:lastPrinted>
  <dcterms:created xsi:type="dcterms:W3CDTF">2025-09-18T11:28:00Z</dcterms:created>
  <dcterms:modified xsi:type="dcterms:W3CDTF">2025-09-19T05:24:00Z</dcterms:modified>
</cp:coreProperties>
</file>